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7C" w:rsidRDefault="000F117C" w:rsidP="000F117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0F117C" w:rsidRDefault="000F117C" w:rsidP="000F117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E3C" w:rsidRDefault="009F69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145E3C" w:rsidRDefault="009F69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145E3C" w:rsidRDefault="009F69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:rsidR="00145E3C" w:rsidRDefault="009F69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 «ДЕТСКИЙ САД № 95 «СНЕЖИНКА»</w:t>
      </w:r>
    </w:p>
    <w:p w:rsidR="00145E3C" w:rsidRDefault="009F69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«ДС № 95 «СНЕЖИНКА»</w:t>
      </w:r>
    </w:p>
    <w:p w:rsidR="00145E3C" w:rsidRDefault="009F6951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663340, Россия, Красноярский край, город Норильск, район Кайеркан, улица Строительная, дом 1 «Е»</w:t>
      </w:r>
    </w:p>
    <w:p w:rsidR="00145E3C" w:rsidRDefault="009F6951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Телефон/ факс: (3919) 39 -09-75  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e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-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mail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: 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mdou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95@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norcom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ru</w:t>
      </w:r>
    </w:p>
    <w:p w:rsidR="00145E3C" w:rsidRDefault="0014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E3C" w:rsidRDefault="0014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E3C" w:rsidRDefault="009F6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ПРИНЯТО:                                                        УТВЕРЖДЕНО:</w:t>
      </w:r>
    </w:p>
    <w:p w:rsidR="00374122" w:rsidRDefault="00374122" w:rsidP="00374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собранием работников                         Приказом заведующего</w:t>
      </w:r>
    </w:p>
    <w:p w:rsidR="00374122" w:rsidRDefault="00374122" w:rsidP="00374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«ДС № 95 «Снежинка»                      </w:t>
      </w:r>
      <w:r w:rsidR="001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«ДС № 95 «Снежинка»</w:t>
      </w:r>
    </w:p>
    <w:p w:rsidR="00374122" w:rsidRDefault="00562F96" w:rsidP="00374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11</w:t>
      </w:r>
      <w:r w:rsidR="0037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«05» </w:t>
      </w:r>
      <w:r w:rsidR="001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2024 г.                     </w:t>
      </w:r>
      <w:r w:rsidR="003741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83 от «05» 04 2024 г.</w:t>
      </w:r>
    </w:p>
    <w:p w:rsidR="00145E3C" w:rsidRDefault="00145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45E3C" w:rsidRDefault="00145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45E3C" w:rsidRDefault="00145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45E3C" w:rsidRDefault="00145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45E3C" w:rsidRDefault="00145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45E3C" w:rsidRDefault="00145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45E3C" w:rsidRDefault="00145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45E3C" w:rsidRDefault="00145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45E3C" w:rsidRDefault="009F6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ОБРАЗОВАТЕЛЬНАЯ ПРОГРАММА</w:t>
      </w:r>
    </w:p>
    <w:p w:rsidR="00145E3C" w:rsidRDefault="009F6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ПЛАТНОГО ДОПОЛНИТЕЛЬНОГО ОБРАЗОВАНИЯ ДЛЯ ДОШКОЛЬНИКОВ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5-7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145E3C" w:rsidRDefault="009F6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7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 и мат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45E3C" w:rsidRDefault="009F69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ШАШКАМ, ШАХМАТАМ.</w:t>
      </w:r>
    </w:p>
    <w:p w:rsidR="00145E3C" w:rsidRDefault="00145E3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E3C" w:rsidRDefault="00145E3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E3C" w:rsidRDefault="00145E3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5E3C" w:rsidRDefault="00145E3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E3C" w:rsidRDefault="00145E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E3C" w:rsidRDefault="009F69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145E3C" w:rsidRDefault="009F69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 Кильдибаева Ю.М.</w:t>
      </w:r>
    </w:p>
    <w:p w:rsidR="00145E3C" w:rsidRDefault="009F695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145E3C" w:rsidRDefault="00145E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E3C" w:rsidRDefault="00145E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E3C" w:rsidRDefault="00D446DA" w:rsidP="00D446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5E3C">
          <w:footerReference w:type="default" r:id="rId7"/>
          <w:pgSz w:w="11907" w:h="16834"/>
          <w:pgMar w:top="675" w:right="1440" w:bottom="425" w:left="992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Норильск, 2024</w:t>
      </w:r>
    </w:p>
    <w:p w:rsidR="00145E3C" w:rsidRDefault="009F695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9292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color w:val="292929"/>
          <w:sz w:val="28"/>
          <w:szCs w:val="28"/>
          <w:lang w:eastAsia="ru-RU"/>
        </w:rPr>
        <w:lastRenderedPageBreak/>
        <w:t>СОДЕРЖАНИЕ</w:t>
      </w:r>
    </w:p>
    <w:tbl>
      <w:tblPr>
        <w:tblpPr w:leftFromText="180" w:rightFromText="180" w:horzAnchor="margin" w:tblpX="392" w:tblpY="474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216"/>
        <w:gridCol w:w="831"/>
      </w:tblGrid>
      <w:tr w:rsidR="00145E3C">
        <w:tc>
          <w:tcPr>
            <w:tcW w:w="9180" w:type="dxa"/>
            <w:gridSpan w:val="2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145E3C">
        <w:tc>
          <w:tcPr>
            <w:tcW w:w="964" w:type="dxa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16" w:type="dxa"/>
            <w:shd w:val="clear" w:color="auto" w:fill="auto"/>
          </w:tcPr>
          <w:p w:rsidR="00145E3C" w:rsidRDefault="009F6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5E3C">
        <w:trPr>
          <w:trHeight w:val="345"/>
        </w:trPr>
        <w:tc>
          <w:tcPr>
            <w:tcW w:w="964" w:type="dxa"/>
            <w:vAlign w:val="center"/>
          </w:tcPr>
          <w:p w:rsidR="00145E3C" w:rsidRDefault="009F6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216" w:type="dxa"/>
            <w:shd w:val="clear" w:color="auto" w:fill="auto"/>
          </w:tcPr>
          <w:p w:rsidR="00145E3C" w:rsidRDefault="009F6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5E3C">
        <w:trPr>
          <w:trHeight w:val="398"/>
        </w:trPr>
        <w:tc>
          <w:tcPr>
            <w:tcW w:w="964" w:type="dxa"/>
            <w:vAlign w:val="center"/>
          </w:tcPr>
          <w:p w:rsidR="00145E3C" w:rsidRDefault="009F6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8216" w:type="dxa"/>
            <w:shd w:val="clear" w:color="auto" w:fill="auto"/>
          </w:tcPr>
          <w:p w:rsidR="00145E3C" w:rsidRDefault="009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5E3C">
        <w:trPr>
          <w:trHeight w:val="565"/>
        </w:trPr>
        <w:tc>
          <w:tcPr>
            <w:tcW w:w="964" w:type="dxa"/>
            <w:vAlign w:val="center"/>
          </w:tcPr>
          <w:p w:rsidR="00145E3C" w:rsidRDefault="009F6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216" w:type="dxa"/>
            <w:shd w:val="clear" w:color="auto" w:fill="auto"/>
          </w:tcPr>
          <w:p w:rsidR="00145E3C" w:rsidRDefault="009F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дополнительной общеразвивающей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45E3C">
        <w:trPr>
          <w:trHeight w:val="593"/>
        </w:trPr>
        <w:tc>
          <w:tcPr>
            <w:tcW w:w="964" w:type="dxa"/>
            <w:vAlign w:val="center"/>
          </w:tcPr>
          <w:p w:rsidR="00145E3C" w:rsidRDefault="009F6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 </w:t>
            </w:r>
          </w:p>
        </w:tc>
        <w:tc>
          <w:tcPr>
            <w:tcW w:w="8216" w:type="dxa"/>
            <w:shd w:val="clear" w:color="auto" w:fill="auto"/>
          </w:tcPr>
          <w:p w:rsidR="00145E3C" w:rsidRDefault="009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Планируемые результаты и способы определения их результативности.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45E3C">
        <w:tc>
          <w:tcPr>
            <w:tcW w:w="964" w:type="dxa"/>
            <w:vAlign w:val="center"/>
          </w:tcPr>
          <w:p w:rsidR="00145E3C" w:rsidRDefault="009F6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216" w:type="dxa"/>
            <w:shd w:val="clear" w:color="auto" w:fill="auto"/>
          </w:tcPr>
          <w:p w:rsidR="00145E3C" w:rsidRDefault="009F6951">
            <w:pPr>
              <w:keepNext/>
              <w:autoSpaceDE w:val="0"/>
              <w:autoSpaceDN w:val="0"/>
              <w:adjustRightInd w:val="0"/>
              <w:spacing w:after="0" w:line="240" w:lineRule="auto"/>
              <w:ind w:right="2160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45E3C">
        <w:tc>
          <w:tcPr>
            <w:tcW w:w="964" w:type="dxa"/>
            <w:vAlign w:val="center"/>
          </w:tcPr>
          <w:p w:rsidR="00145E3C" w:rsidRDefault="009F6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216" w:type="dxa"/>
            <w:shd w:val="clear" w:color="auto" w:fill="auto"/>
          </w:tcPr>
          <w:p w:rsidR="00145E3C" w:rsidRDefault="009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45E3C">
        <w:tc>
          <w:tcPr>
            <w:tcW w:w="964" w:type="dxa"/>
            <w:vAlign w:val="center"/>
          </w:tcPr>
          <w:p w:rsidR="00145E3C" w:rsidRDefault="009F6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216" w:type="dxa"/>
            <w:shd w:val="clear" w:color="auto" w:fill="auto"/>
          </w:tcPr>
          <w:p w:rsidR="00145E3C" w:rsidRDefault="009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образовательной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45E3C">
        <w:tc>
          <w:tcPr>
            <w:tcW w:w="964" w:type="dxa"/>
            <w:vAlign w:val="center"/>
          </w:tcPr>
          <w:p w:rsidR="00145E3C" w:rsidRDefault="009F695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8216" w:type="dxa"/>
            <w:shd w:val="clear" w:color="auto" w:fill="auto"/>
          </w:tcPr>
          <w:p w:rsidR="00145E3C" w:rsidRDefault="009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Описание форм, способов, методов и средств реализации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45E3C">
        <w:tc>
          <w:tcPr>
            <w:tcW w:w="964" w:type="dxa"/>
            <w:vAlign w:val="center"/>
          </w:tcPr>
          <w:p w:rsidR="00145E3C" w:rsidRDefault="009F695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8216" w:type="dxa"/>
            <w:shd w:val="clear" w:color="auto" w:fill="auto"/>
          </w:tcPr>
          <w:p w:rsidR="00145E3C" w:rsidRDefault="009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45E3C">
        <w:tc>
          <w:tcPr>
            <w:tcW w:w="964" w:type="dxa"/>
            <w:vAlign w:val="center"/>
          </w:tcPr>
          <w:p w:rsidR="00145E3C" w:rsidRDefault="009F695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16" w:type="dxa"/>
            <w:shd w:val="clear" w:color="auto" w:fill="auto"/>
          </w:tcPr>
          <w:p w:rsidR="00145E3C" w:rsidRDefault="009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45E3C">
        <w:tc>
          <w:tcPr>
            <w:tcW w:w="964" w:type="dxa"/>
            <w:vAlign w:val="center"/>
          </w:tcPr>
          <w:p w:rsidR="00145E3C" w:rsidRDefault="009F695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8216" w:type="dxa"/>
            <w:shd w:val="clear" w:color="auto" w:fill="auto"/>
          </w:tcPr>
          <w:p w:rsidR="00145E3C" w:rsidRDefault="009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Учебно-тематический план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45E3C">
        <w:tc>
          <w:tcPr>
            <w:tcW w:w="964" w:type="dxa"/>
            <w:vAlign w:val="center"/>
          </w:tcPr>
          <w:p w:rsidR="00145E3C" w:rsidRDefault="009F695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8216" w:type="dxa"/>
            <w:shd w:val="clear" w:color="auto" w:fill="auto"/>
          </w:tcPr>
          <w:p w:rsidR="00145E3C" w:rsidRDefault="009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Материально-техническое оборудование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45E3C">
        <w:tc>
          <w:tcPr>
            <w:tcW w:w="964" w:type="dxa"/>
            <w:vAlign w:val="center"/>
          </w:tcPr>
          <w:p w:rsidR="00145E3C" w:rsidRDefault="00145E3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216" w:type="dxa"/>
            <w:shd w:val="clear" w:color="auto" w:fill="auto"/>
          </w:tcPr>
          <w:p w:rsidR="00145E3C" w:rsidRDefault="009F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5E3C" w:rsidRDefault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145E3C" w:rsidRDefault="00145E3C">
      <w:pPr>
        <w:autoSpaceDE w:val="0"/>
        <w:autoSpaceDN w:val="0"/>
        <w:adjustRightInd w:val="0"/>
        <w:spacing w:after="0" w:line="240" w:lineRule="auto"/>
        <w:rPr>
          <w:rFonts w:hAnsi="Times New Roman"/>
          <w:b/>
          <w:sz w:val="28"/>
          <w:szCs w:val="28"/>
        </w:rPr>
      </w:pPr>
    </w:p>
    <w:p w:rsidR="00145E3C" w:rsidRDefault="00145E3C"/>
    <w:p w:rsidR="00145E3C" w:rsidRDefault="00145E3C"/>
    <w:p w:rsidR="00145E3C" w:rsidRDefault="00145E3C"/>
    <w:p w:rsidR="00145E3C" w:rsidRDefault="00145E3C"/>
    <w:p w:rsidR="00145E3C" w:rsidRDefault="00145E3C"/>
    <w:p w:rsidR="00145E3C" w:rsidRDefault="00145E3C"/>
    <w:p w:rsidR="00145E3C" w:rsidRDefault="00145E3C"/>
    <w:p w:rsidR="00145E3C" w:rsidRDefault="00145E3C"/>
    <w:p w:rsidR="00145E3C" w:rsidRDefault="00145E3C"/>
    <w:p w:rsidR="00145E3C" w:rsidRDefault="00145E3C"/>
    <w:p w:rsidR="00145E3C" w:rsidRDefault="00145E3C"/>
    <w:p w:rsidR="00145E3C" w:rsidRDefault="00145E3C"/>
    <w:p w:rsidR="00145E3C" w:rsidRDefault="00145E3C"/>
    <w:p w:rsidR="00145E3C" w:rsidRDefault="00145E3C"/>
    <w:p w:rsidR="00145E3C" w:rsidRDefault="00145E3C"/>
    <w:p w:rsidR="00145E3C" w:rsidRDefault="009F6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1.Целевой раздел</w:t>
      </w:r>
    </w:p>
    <w:p w:rsidR="00145E3C" w:rsidRDefault="009F695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1.1. ПОЯСНИТЕЛЬНАЯ ЗАПИСКА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:rsidR="00145E3C" w:rsidRDefault="009F695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Дополнительная общеразвивающая программа «Юные Мыслители» относится к программам физкультурно-спортивной направленности, но так же направлена на интеллектуальное развитие детей, способствует совершенствованию психических процессов, становление которых особенно активно в дошкольном возрасте.</w:t>
      </w:r>
    </w:p>
    <w:p w:rsidR="00145E3C" w:rsidRDefault="009F695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Предложенная программа опирается на ряд нетрадиционных авторских наработок. В их числе:</w:t>
      </w:r>
    </w:p>
    <w:p w:rsidR="00145E3C" w:rsidRDefault="009F695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широкое использование в учебном процессе игры на фрагментах шахматной доски;</w:t>
      </w:r>
    </w:p>
    <w:p w:rsidR="00145E3C" w:rsidRDefault="009F695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применение нестандартных дидактических заданий и игр;</w:t>
      </w:r>
    </w:p>
    <w:p w:rsidR="00145E3C" w:rsidRDefault="009F695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детальное изучение возможностей каждой шахматной фигуры;</w:t>
      </w:r>
    </w:p>
    <w:p w:rsidR="00145E3C" w:rsidRDefault="009F695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преимущественное использование в процессе игровых положений с ограниченным количеством фигур;</w:t>
      </w:r>
    </w:p>
    <w:p w:rsidR="00145E3C" w:rsidRDefault="009F695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выявление стержневой игры первого этапа обучения "Игры на уничтожение": фигура против фигуры;</w:t>
      </w:r>
    </w:p>
    <w:p w:rsidR="00145E3C" w:rsidRDefault="009F695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разработка конкретных блоков игровых положений для каждой дидактической игры.</w:t>
      </w:r>
    </w:p>
    <w:p w:rsidR="00145E3C" w:rsidRDefault="009F695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Программа выполняет следующие функции: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Познавательная: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расширяет кругозор, учит думать, запоминать, сравнивать, обобщать, предвидеть результаты своей деятельности, ориентироваться на плоскости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развивает изобретательность и логическое мышление.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формирует устойчивый интерес дошкольников к игре в шахматы и шашки;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способствует освоению детьми основных шахматных понятий: шахматная доска, шахматное поле, шахматная фигура, ход фигуры, взятие, начальная позиция, шахматная нотация, взаимодействие между фигурами на шахматной доске, ценность шахматных фигур, рокировка, пат, мат, ничья, шахматные часы.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развивает умение сравнивать, выявлять и устанавливать простейшие связи и отношения, самостоятельно решать и объяснять ход решения учебной задачи;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знакомит с правилами поведения партнёров во время игры, учит детей во время партии действовать в соответствии с этими правилами;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учит детей взаимодействовать между фигурами в процессе выполнения игровых заданий, а также умению применять полученные знания о шахматных фигурах в процессе игры.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обеспечивает успешное овладение дошкольниками основополагающих принципов ведения шахматной и шашечной партии.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содействует активному использованию полученных знаний в процессе игровой практики за шахматной доской.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Воспитательная: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вырабатывает целеустремленность, выдержку, волю, усидчивость, а также внимательность и собранность. Ребенок, обучающийся этой игре, становится самокритичнее, привыкает самостоятельно думать, принимать решения, бороться до конца, не унывать при неудачах.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Эстетическая: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- обогащает внутренний мир, развивает фантазию, учит радоваться красивым комбинациям.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Физическая: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побуждает уделять время физкультуре, чтобы хватало сил и выносливости сидеть за шахматной доской.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Коррекционная: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Помогает гиперактивному малышу стать спокойнее, уравновешеннее, учит непоседу длительно сосредотачиваться на одном виде деятельности.</w:t>
      </w:r>
    </w:p>
    <w:p w:rsidR="00145E3C" w:rsidRDefault="00145E3C"/>
    <w:p w:rsidR="00145E3C" w:rsidRDefault="009F6951">
      <w:pPr>
        <w:pStyle w:val="a8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Срок реализации кружка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– 1 года.</w:t>
      </w:r>
    </w:p>
    <w:p w:rsidR="00145E3C" w:rsidRDefault="009F6951">
      <w:pPr>
        <w:pStyle w:val="a8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Периодичность занятий: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> 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 раза в неделю, во второй половине дня, всего </w:t>
      </w:r>
      <w:r w:rsidR="00065BBB">
        <w:rPr>
          <w:rFonts w:ascii="Times New Roman" w:hAnsi="Times New Roman" w:cs="Times New Roman"/>
          <w:bCs/>
          <w:sz w:val="28"/>
          <w:szCs w:val="28"/>
          <w:lang w:eastAsia="hi-IN" w:bidi="hi-IN"/>
        </w:rPr>
        <w:t>24</w:t>
      </w:r>
      <w:r w:rsidR="00065BBB">
        <w:rPr>
          <w:rFonts w:ascii="Times New Roman" w:hAnsi="Times New Roman" w:cs="Times New Roman"/>
          <w:sz w:val="28"/>
          <w:szCs w:val="28"/>
          <w:lang w:eastAsia="hi-IN" w:bidi="hi-IN"/>
        </w:rPr>
        <w:t> занятия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(с октября по апрель).</w:t>
      </w:r>
    </w:p>
    <w:p w:rsidR="00145E3C" w:rsidRDefault="009F6951">
      <w:pPr>
        <w:pStyle w:val="a8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Продолжительность занятия: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 30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минут.</w:t>
      </w:r>
    </w:p>
    <w:p w:rsidR="00145E3C" w:rsidRDefault="009F6951">
      <w:pPr>
        <w:pStyle w:val="a8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Форма проведения занятий: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> 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групповая</w:t>
      </w:r>
    </w:p>
    <w:p w:rsidR="00145E3C" w:rsidRDefault="009F6951">
      <w:pPr>
        <w:pStyle w:val="a8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Количество детей: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10 человек.</w:t>
      </w:r>
    </w:p>
    <w:p w:rsidR="00145E3C" w:rsidRDefault="00145E3C">
      <w:pPr>
        <w:pStyle w:val="a8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145E3C" w:rsidRDefault="009F6951">
      <w:pPr>
        <w:pStyle w:val="c0"/>
        <w:shd w:val="clear" w:color="auto" w:fill="FFFFFF"/>
        <w:spacing w:before="0" w:beforeAutospacing="0" w:after="0" w:afterAutospacing="0"/>
        <w:ind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НОВИЗНА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Данная рабочая программа направлена на развитие интеллекта личности ребёнка дошкольного возраста, обучение детей основам шахматной и шашечной игры, способствующей в большей степени развитию всех психических процессов: вниманию, памяти, всех форм мышления, а также развитию воображения и творчества, формированию таких важнейших качеств личности, как усидчивость, целеустремленность, самостоятельность в принятии решения.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Программа занятий предусматривает в кратком, описательном и сказочном виде усвоение основ знаний по теории и практике игры в шахматы и шашки. В творческом отношении систематические занятия по данной программе должны приблизить начинающего игрока к умению мысленно рассуждать, анализировать, строить на шахматной доске остроумные комбинации, предвидеть замыслы партнера.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Поскольку в дошкольном возрасте ведущей деятельностью, создающей наиболее благоприятные условия для психологического и личностного развития ребенка, является игра, программа предусматривает использование в процессе обучения развивающих игры. Однако игровые приемы являются в данном случае не самоцелью, а служат лишь инструментом для формирования на занятиях ситуации коллективной познавательной деятельности, позволяют создать обстановку непринужденности, когда желание научиться чему бы то ни было возникает у ребенка естественно, как бы само собой. Программа построена таким образом, чтобы это желание постепенно переросло в устойчивый интерес.  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ind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АКТУАЛЬНОСТЬ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ind w:right="282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Актуальность проблемы обучения детей игре в шахматы и шашки обусловлена поиском эффективных методов умственного развития детей дошкольного возраста. Идея использования игры в шахматы и шашки научно и практически давно апробирована и, так или иначе, реализуется во многих странах. Доктор психологических наук Д. Б. Богоявленская еще в 1990 году научно оценила детские шахматы следующим образом: «Быстрота смены моделей (в шахматах) – великолепный тренинг гибкости мышления… Необходимость просчета ходов </w:t>
      </w:r>
      <w:r>
        <w:rPr>
          <w:rStyle w:val="c6"/>
          <w:color w:val="000000"/>
          <w:sz w:val="28"/>
          <w:szCs w:val="28"/>
        </w:rPr>
        <w:lastRenderedPageBreak/>
        <w:t>развивает планирующую функцию мышления… Необходимость быстрого принятия решения при неограниченной вариативности ситуации оттачивает ядро умственных способностей человека… Кроме того, игра в шашки и шахматы создает условия для формирования таких качеств ума, как изобретательность и дисциплина, а также таких качеств личности, как выдержка и воля… Начинать первоначальное знакомство с основами шашек и шахмат можно в детском саду.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ind w:right="282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Главной целью системы образования является подготовка подрастающего поколения к активной жизни в условиях постоянно меняющегося социума. И, поскольку развитие современного общества носит перманентный и динамический характер, постольку ключевой задачей образовательного процесса является передача детям таких знаний и воспитание таких качеств, которые позволили бы им успешно адаптироваться к подобным изменениям. В гипотетическом плане целенаправленное внедрение шахматной игры в учебно-воспитательный процесс будет способствовать не только интеллектуальному, но и всестороннему развитию детей дошкольного возраста.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ind w:right="282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Использование шахмат и шашек позволит развивать детей в процессе игры, а игра является ведущим видом деятельности дошкольников. Игра в шахматы и шашки дисциплинирует мышление, воспитывает сосредоточенность. Но самое главное – это развитие памяти. Игра в шахматы развивает наглядно-образное мышление дошкольника,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ind w:right="2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способствует зарождению логического мышления, воспитывает усидчивость, внимательность, вдумчивость, целеустремленность. Шахматы и шашки в дошкольном возрасте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1.1.1 ЦЕЛЬ И ЗАДАЧИ ПРОГРАММЫ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Цель программы - создание условий для развития познавательных процессов и эмоционально-волевой сферы ребенка; формирование первоначальных знаний, умений и навыков шахматной игры и игры в шашки.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ЗАДАЧИ: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Для достижения цели были поставлены следующие задачи: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Обучающие: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-обучение основам игры в шашки и шахматы;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-обучение комбинациям, теории и практике игры в шашки и шахматы.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Воспитательные: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-воспитание отношения к игре в шахматы и шашки как к серьезным, полезным и нужным занятиям, имеющим спортивную и творческую направленность;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-воспитание настойчивости, целеустремленности, находчивости, внимательности, уверенности, воли, трудолюбия, коллективизма;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-выработка у обучающихся умения применять полученные знания на практике;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-создать ситуации успеха для каждого ребёнка.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Развивающие:</w:t>
      </w:r>
    </w:p>
    <w:p w:rsidR="00145E3C" w:rsidRDefault="009F69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-развитие стремления детей к самостоятельности;  </w:t>
      </w:r>
    </w:p>
    <w:p w:rsidR="00145E3C" w:rsidRDefault="009F69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-развитие умственных способностей обучающихся: логического мышления,</w:t>
      </w:r>
    </w:p>
    <w:p w:rsidR="00145E3C" w:rsidRDefault="009F69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умения производить расчеты на несколько ходов вперед, образное и аналитическое мышление;</w:t>
      </w:r>
    </w:p>
    <w:p w:rsidR="00145E3C" w:rsidRDefault="009F69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-осуществление всестороннего физического развития обучающихся;</w:t>
      </w:r>
    </w:p>
    <w:p w:rsidR="00145E3C" w:rsidRDefault="009F69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-формирование и развитие коммуникативных способностей ребенка.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результате занятий предполагается развить следующие качества личности: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целеустремленность, настойчивость, уверенность, умение логически мыслить, память, силу воли, радость творчества.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Возраст детей, участвующих в реализации дополнительной общеразвивающей программы.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Возраст детей участвующих в реализации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6"/>
          <w:color w:val="000000"/>
          <w:sz w:val="28"/>
          <w:szCs w:val="28"/>
        </w:rPr>
        <w:t>программы: 5-7 лет.  Дети набираются в группу одного возраста, в составе 10</w:t>
      </w:r>
      <w:r w:rsidR="00AD2260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человек. Для приема в группу необходимо желание и способности ребенка, согласие родителей. 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1.1.2.Срок реализации дополнительной общеразвивающей программы: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Реализация данной программы осуществляется на подгрупповых занятиях в форме игр, эстафет, упражнений, бесед, конкурсов с использованием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методического пособия в виде «карточек - заданий» для каждого ребёнка.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Занятия проводятся 1 раза в неделю, продолжительность занятий – 30минут.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 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Этапы реализации программы: 1 год.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Занятия по данной программе носят интегрированный, занимательный и побудительный характер, они построены в форме игры, что делает их интересными для детей.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1.2.  Планируемые результаты и способы определения их результативности.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1.Обучить шахматной и шашечной игре как можно больше дошкольников.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2.Подготовить детей к школе благодаря шахматам и шашкам; развивать их интеллектуальный уровень, логическое мышление, память, внимание, усидчивость, общение.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3.Довести обучение игре в шахматы и шашки детей дошкольного возраста до более высокого уровня.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 концу учебного года дети должны знать 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 названия шахматных фигур: ладья, слон, ферзь, конь, пешка, король;  правила хода и взятия каждой фигуры.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Итогом реализации дополнительной образовательной программы являетсяорганизация тренировочных турниров, эстафет, викторин, соревнований.</w:t>
      </w:r>
    </w:p>
    <w:p w:rsidR="00145E3C" w:rsidRDefault="00145E3C">
      <w:pPr>
        <w:pStyle w:val="c25"/>
        <w:ind w:left="720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45E3C" w:rsidRDefault="00145E3C">
      <w:pPr>
        <w:pStyle w:val="c25"/>
        <w:ind w:left="720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45E3C" w:rsidRDefault="00145E3C">
      <w:pPr>
        <w:pStyle w:val="c25"/>
        <w:ind w:left="720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45E3C" w:rsidRDefault="00145E3C">
      <w:pPr>
        <w:pStyle w:val="c25"/>
        <w:ind w:left="720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45E3C" w:rsidRDefault="00145E3C">
      <w:pPr>
        <w:pStyle w:val="c25"/>
        <w:ind w:left="720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45E3C" w:rsidRDefault="00145E3C">
      <w:pPr>
        <w:pStyle w:val="c25"/>
        <w:ind w:left="720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45E3C" w:rsidRDefault="009F6951">
      <w:pPr>
        <w:pStyle w:val="c25"/>
        <w:ind w:left="72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lastRenderedPageBreak/>
        <w:t>2.Содержательный раздел</w:t>
      </w:r>
    </w:p>
    <w:p w:rsidR="00145E3C" w:rsidRDefault="009F6951">
      <w:pPr>
        <w:pStyle w:val="a8"/>
        <w:jc w:val="center"/>
        <w:rPr>
          <w:rStyle w:val="c3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3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2.1.</w:t>
      </w:r>
      <w:r>
        <w:rPr>
          <w:rStyle w:val="c3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  <w:t xml:space="preserve"> Кадровое обеспечение программы</w:t>
      </w:r>
    </w:p>
    <w:p w:rsidR="00145E3C" w:rsidRDefault="009F6951">
      <w:pPr>
        <w:pStyle w:val="a8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Данную программу осуществляет специалист имеющие диплом о среднем профессиональном образовании по специальности «воспитатель детей дошкольного возраста», а также первую квалификационную категорию.</w:t>
      </w:r>
    </w:p>
    <w:p w:rsidR="00145E3C" w:rsidRDefault="00145E3C">
      <w:pPr>
        <w:pStyle w:val="a8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145E3C" w:rsidRDefault="009F6951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2.2 Содержание образовательной программы</w:t>
      </w:r>
    </w:p>
    <w:p w:rsidR="00145E3C" w:rsidRDefault="009F6951">
      <w:pPr>
        <w:pStyle w:val="c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занятия</w:t>
      </w: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4"/>
        <w:gridCol w:w="3402"/>
      </w:tblGrid>
      <w:tr w:rsidR="00145E3C"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3C" w:rsidRDefault="009F6951">
            <w:pPr>
              <w:pStyle w:val="c2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занятий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3C" w:rsidRDefault="009F6951">
            <w:pPr>
              <w:pStyle w:val="c2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</w:t>
            </w:r>
          </w:p>
        </w:tc>
      </w:tr>
      <w:tr w:rsidR="00145E3C"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3C" w:rsidRDefault="009F6951">
            <w:pPr>
              <w:pStyle w:val="c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3C" w:rsidRDefault="009F6951">
            <w:pPr>
              <w:pStyle w:val="c2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</w:tr>
      <w:tr w:rsidR="00145E3C"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3C" w:rsidRDefault="009F6951">
            <w:pPr>
              <w:pStyle w:val="c2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3C" w:rsidRDefault="009F6951">
            <w:pPr>
              <w:pStyle w:val="c2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145E3C">
        <w:trPr>
          <w:trHeight w:val="374"/>
        </w:trPr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3C" w:rsidRDefault="009F6951">
            <w:pPr>
              <w:pStyle w:val="c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</w:t>
            </w:r>
          </w:p>
          <w:p w:rsidR="00145E3C" w:rsidRDefault="00145E3C">
            <w:pPr>
              <w:pStyle w:val="c25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3C" w:rsidRDefault="009F6951">
            <w:pPr>
              <w:pStyle w:val="c2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</w:tc>
      </w:tr>
      <w:tr w:rsidR="00145E3C"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3C" w:rsidRDefault="009F6951">
            <w:pPr>
              <w:pStyle w:val="c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на развитие мышления.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3C" w:rsidRDefault="009F6951">
            <w:pPr>
              <w:pStyle w:val="c2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</w:tr>
      <w:tr w:rsidR="00145E3C">
        <w:trPr>
          <w:trHeight w:val="402"/>
        </w:trPr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3C" w:rsidRDefault="009F6951">
            <w:pPr>
              <w:pStyle w:val="c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3C" w:rsidRDefault="009F6951">
            <w:pPr>
              <w:pStyle w:val="c2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мин</w:t>
            </w:r>
          </w:p>
        </w:tc>
      </w:tr>
    </w:tbl>
    <w:p w:rsidR="00145E3C" w:rsidRDefault="00145E3C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/>
          <w:iCs/>
          <w:color w:val="000000"/>
          <w:sz w:val="28"/>
          <w:szCs w:val="28"/>
        </w:rPr>
      </w:pPr>
    </w:p>
    <w:p w:rsidR="00145E3C" w:rsidRDefault="009F695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Критерии уровней развития детей</w:t>
      </w:r>
    </w:p>
    <w:p w:rsidR="00145E3C" w:rsidRDefault="00145E3C">
      <w:pPr>
        <w:pStyle w:val="c25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Высокий: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ребенок имеет представление о «шахматном королевстве». Умеет пользоваться линейкой и тетрадью в клеточку. Умеет быстро и правильно находить поля, вертикали и диагонали, показывая и называя их вслух. Знает, различает и называет шахматные фигуры. Знает ходы шахматных фигур и их отличия. Понимает важность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первых ходов. Имеет понятие о приёмах взятия фигур. Умеет самостоятельно выполнять задания, кратко и точно выражать мысли, выполнять задания в более быстром темпе. У ребёнка развита познавательная активность, логическое мышление, воображение. Обладает навыками счёта предметов, умение соотносить количество и число. Развито зрительное восприятие, внимание, мелкая моторика рук. Умеет планировать свои действия, обдумывать их, рассуждать, искать правильный ответ. Развита ловкость и смекалка, ориентировка в пространстве, способность думать, мыслить, анализировать. Имеет понятие «рокировка», «шах» и «мат». Умеет записывать шахматные партии. Узнаёт и различает геометрические фигуры в различных положениях, уметь конструировать их из палочек и различных частей, уметь использовать эти фигуры для конструирования орнаментов и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сюжетов. У ребенка развито логическое мышление.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Средний: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ребенок затрудняется в использовании линейки и тетради в клеточку, в умении быстро и правильно находить поля, вертикали и диагонали, показывать и называть их вслух. Путает название шахматных фигур, ходы шахматных фигур и их отличия. Путает понятия «равно», «неравно», «больше», «меньше». Путается в названии геометрических фигур, в сравнении величин на основе измерения. Не всегда узнаёт и различает геометрические фигуры в различных положениях.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Низкий: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ребенок не умеет быстро и правильно находить поля, вертикали и диагонали, показывать и называть их вслух. Не знает, не различает и не называет шахматные фигуры. Не знает ходов шахматных фигур и их отличия. Не имеет понятие «рокировка», «шах» и «мат». Не умеет записывать шахматные партии.  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 </w:t>
      </w:r>
      <w: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                       2.3.</w:t>
      </w:r>
      <w:r>
        <w:rPr>
          <w:b/>
          <w:bCs/>
          <w:iCs/>
          <w:color w:val="000000"/>
          <w:sz w:val="28"/>
          <w:szCs w:val="28"/>
          <w:shd w:val="clear" w:color="auto" w:fill="FFFFFF"/>
        </w:rPr>
        <w:t>Описание форм, способов, методов и отличительные особенности дополнительной общеразвивающей программы.</w:t>
      </w:r>
    </w:p>
    <w:p w:rsidR="00145E3C" w:rsidRDefault="00145E3C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45E3C" w:rsidRDefault="00145E3C">
      <w:pPr>
        <w:pStyle w:val="c2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Формы реализации дополнительной общеразвивающей программы.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процессе занятий сочетается групповая и индивидуальная работа.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Отличительной особенностью данной дополнительной образовательной программы от уже существующих образовательных программ является: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-проявление индивидуальных способностей, занимающихся в непредвиденных комбинациях;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обучение основам стратегии игры в шашки и шахматы;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изучение преимущества в разных положениях;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воспитание творческих способностей занимающихся.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Необходимо развивать умения у воспитанников оценивать ситуацию и просчитывать партию на многие ходы вперед.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Воспитывать нравственные и эстетические качества у детей дошкольного возраста.</w:t>
      </w:r>
    </w:p>
    <w:p w:rsidR="00145E3C" w:rsidRDefault="009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Способ организации: </w:t>
      </w:r>
    </w:p>
    <w:p w:rsidR="00145E3C" w:rsidRDefault="009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Групповой </w:t>
      </w:r>
    </w:p>
    <w:p w:rsidR="00145E3C" w:rsidRDefault="001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E3C" w:rsidRDefault="009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приемы: </w:t>
      </w:r>
    </w:p>
    <w:p w:rsidR="00145E3C" w:rsidRDefault="009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Наглядные</w:t>
      </w:r>
    </w:p>
    <w:p w:rsidR="00145E3C" w:rsidRDefault="009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Словесные</w:t>
      </w:r>
    </w:p>
    <w:p w:rsidR="00145E3C" w:rsidRDefault="009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Практические </w:t>
      </w:r>
    </w:p>
    <w:p w:rsidR="00145E3C" w:rsidRDefault="001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Отличительные особенности дополнительной общеразвивающей программы.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поэтапном освоении дошкольника,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145E3C" w:rsidRDefault="009F6951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методике индивидуального подхода к каждому дошкольнику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 В использовании нетрадиционных форм работы с родителями, то есть включение их в активную совместную деятельность, а именно в участие в «Шахматных и турнирах семейных команд».</w:t>
      </w:r>
    </w:p>
    <w:p w:rsidR="00145E3C" w:rsidRDefault="00145E3C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145E3C" w:rsidRDefault="00145E3C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45E3C" w:rsidRDefault="009F695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2.4. КАЛЕНДАРНО –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256"/>
        <w:gridCol w:w="4142"/>
      </w:tblGrid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занятия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приемы</w:t>
            </w:r>
          </w:p>
        </w:tc>
      </w:tr>
      <w:tr w:rsidR="00145E3C">
        <w:tc>
          <w:tcPr>
            <w:tcW w:w="9918" w:type="dxa"/>
            <w:gridSpan w:val="3"/>
            <w:shd w:val="clear" w:color="auto" w:fill="auto"/>
          </w:tcPr>
          <w:p w:rsidR="00145E3C" w:rsidRDefault="009F69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Шашки: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«Как начинать партию?»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-познакомить детей с общими понятиями: шашечная доска и шашки. Расстановка шашек, основные правила игры.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История возникновения шашек.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Чтение сказки  «Два королевства» из книги Сидорычев В.Н. стр. 11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Д.и. «Кто первый?»(башня)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Просмотр мультфильма «Про поросенка который умел играть в шашки»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«Цель игры и определение результата партии»</w:t>
            </w:r>
          </w:p>
          <w:p w:rsidR="00145E3C" w:rsidRDefault="00145E3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расстановкой шашек, основные правила игры..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1.Чтение стихотворения "Правило игры"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Правила игры в шашки.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3.Итог.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3.«Способы защиты»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основам шашечной игры; обучение простым комбинациям, алгоритму хода.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pStyle w:val="a9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сказки «Два королевства»)</w:t>
            </w:r>
          </w:p>
          <w:p w:rsidR="00145E3C" w:rsidRDefault="009F6951">
            <w:pPr>
              <w:pStyle w:val="a9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Горизонтальные, вертикальные ряды</w:t>
            </w:r>
          </w:p>
          <w:p w:rsidR="00145E3C" w:rsidRDefault="009F6951">
            <w:pPr>
              <w:pStyle w:val="a9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Правила игры</w:t>
            </w:r>
          </w:p>
          <w:p w:rsidR="00145E3C" w:rsidRDefault="009F6951">
            <w:pPr>
              <w:pStyle w:val="a9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Тронул – ходи.</w:t>
            </w:r>
          </w:p>
          <w:p w:rsidR="00145E3C" w:rsidRDefault="009F6951">
            <w:pPr>
              <w:pStyle w:val="a9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Способы защиты.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4.«Открытые и двойные ходы»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основам шашечной игры; обучение простым комбинациям, алгоритму хода.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pStyle w:val="a9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Д.и «Кто быстрее расставит шашки на доске?»</w:t>
            </w:r>
          </w:p>
          <w:p w:rsidR="00145E3C" w:rsidRDefault="009F6951">
            <w:pPr>
              <w:pStyle w:val="a9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Большая, или главная дорога. Диагонали.</w:t>
            </w:r>
          </w:p>
          <w:p w:rsidR="00145E3C" w:rsidRDefault="009F6951">
            <w:pPr>
              <w:pStyle w:val="a9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5.«Разные виды ничьей партии»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видами партий (ничья)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pStyle w:val="a9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Повторение: - горизонтальные и вертикальные ряды;</w:t>
            </w:r>
          </w:p>
          <w:p w:rsidR="00145E3C" w:rsidRDefault="009F6951">
            <w:pPr>
              <w:pStyle w:val="a9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Двойники. Тройники (работа в парах)</w:t>
            </w:r>
          </w:p>
          <w:p w:rsidR="00145E3C" w:rsidRDefault="009F6951">
            <w:pPr>
              <w:pStyle w:val="a9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Ничья в шашках</w:t>
            </w:r>
          </w:p>
          <w:p w:rsidR="00145E3C" w:rsidRDefault="009F6951">
            <w:pPr>
              <w:pStyle w:val="a9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в шашки.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6.«Разные виды ничьей партии»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знакомить детей с видами партий (ничья)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pStyle w:val="a9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игры.</w:t>
            </w:r>
          </w:p>
          <w:p w:rsidR="00145E3C" w:rsidRDefault="009F6951">
            <w:pPr>
              <w:pStyle w:val="a9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Двойники. Тройники (работа в парах)</w:t>
            </w:r>
          </w:p>
          <w:p w:rsidR="00145E3C" w:rsidRDefault="009F6951">
            <w:pPr>
              <w:pStyle w:val="a9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Ничейные окончания.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AD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9F6951">
              <w:rPr>
                <w:rFonts w:ascii="Times New Roman" w:eastAsia="Calibri" w:hAnsi="Times New Roman" w:cs="Times New Roman"/>
                <w:sz w:val="28"/>
                <w:szCs w:val="28"/>
              </w:rPr>
              <w:t>«Знакомство с таблицей шашечного турнира».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понятием «Таблица шашечного турнира», выполнение упражнений на выполнение ходов.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pStyle w:val="a9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</w:t>
            </w:r>
          </w:p>
          <w:p w:rsidR="00145E3C" w:rsidRDefault="009F6951">
            <w:pPr>
              <w:pStyle w:val="a9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  <w:p w:rsidR="00145E3C" w:rsidRDefault="009F6951">
            <w:pPr>
              <w:pStyle w:val="a9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Тройники.</w:t>
            </w:r>
          </w:p>
          <w:p w:rsidR="00145E3C" w:rsidRDefault="009F6951">
            <w:pPr>
              <w:pStyle w:val="a9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шашечного турнира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«Знакомство с таблицей шашечного турнира».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знакомство с таблицей шашечного турнира, проведение тренировочных упражнений «удары шашками».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pStyle w:val="a9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шашечного турнира.</w:t>
            </w:r>
          </w:p>
          <w:p w:rsidR="00145E3C" w:rsidRDefault="009F6951">
            <w:pPr>
              <w:pStyle w:val="a9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  <w:p w:rsidR="00145E3C" w:rsidRDefault="009F6951">
            <w:pPr>
              <w:pStyle w:val="a9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Тренировочные упражнения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«Основные приемы борьбы на шашечной доске «Делаем наилучшие ходы»»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выполнение ходов пешками; активизировать мыслительную деятельность, тренировать логическое мышление и память, наблюдательность, находчивость, смекалку.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pStyle w:val="a9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Шашечная викторина</w:t>
            </w:r>
          </w:p>
          <w:p w:rsidR="00145E3C" w:rsidRDefault="009F6951">
            <w:pPr>
              <w:pStyle w:val="a9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145E3C" w:rsidRDefault="009F6951">
            <w:pPr>
              <w:pStyle w:val="a9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Тренировочные игры в парах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«Основные приемы борьбы на шашечной доске. Простые комбинации»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простыми комбинациями.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pStyle w:val="a9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«Закрой ряд»</w:t>
            </w:r>
          </w:p>
          <w:p w:rsidR="00145E3C" w:rsidRDefault="009F6951">
            <w:pPr>
              <w:pStyle w:val="a9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«Справа – слева, вверху – внизу»</w:t>
            </w:r>
          </w:p>
          <w:p w:rsidR="00145E3C" w:rsidRDefault="009F6951">
            <w:pPr>
              <w:pStyle w:val="a9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«Уголки»</w:t>
            </w:r>
          </w:p>
          <w:p w:rsidR="00145E3C" w:rsidRDefault="00145E3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11.«Умники и умницы»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полученных знаний.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Два шашечных королевства.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Физкультминутка. «Шел король по лесу».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12.«Умники и умницы»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Два шашечных королевства.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Физкультминутка. «Шел король по лесу».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Работа с диаграммами.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13.Основные приемы борьбы на шашечной доске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«Основы позиционной игры»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познакомить детей с основами позиционной игры.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обучать приёмам позиционной борьбы; развивать знания об основных принципах игры,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познакомить с понятием оппозиция.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 Основные приемы борьбы на шашечной доске «Основы позиционной игры»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знания об основных принципах игры, изменение оппозиции при размене.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pStyle w:val="a9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игры.</w:t>
            </w:r>
          </w:p>
          <w:p w:rsidR="00145E3C" w:rsidRDefault="009F6951">
            <w:pPr>
              <w:pStyle w:val="a9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Тактический прием «размен» (В.Н. Сидорычев стр. 37)</w:t>
            </w:r>
          </w:p>
          <w:p w:rsidR="00145E3C" w:rsidRDefault="00145E3C">
            <w:pPr>
              <w:pStyle w:val="a9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E3C" w:rsidRDefault="00145E3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E3C" w:rsidRDefault="00145E3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15.Основные приемы борьбы на шашечной доске «Комбинационные приемы»</w:t>
            </w:r>
          </w:p>
          <w:p w:rsidR="00145E3C" w:rsidRDefault="00145E3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145E3C" w:rsidRDefault="00145E3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145E3C" w:rsidRDefault="00145E3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основами комбинационной игры.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pStyle w:val="a9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шашечные термины</w:t>
            </w:r>
          </w:p>
          <w:p w:rsidR="00145E3C" w:rsidRDefault="009F6951">
            <w:pPr>
              <w:pStyle w:val="a9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диаграммами.</w:t>
            </w:r>
          </w:p>
          <w:p w:rsidR="00145E3C" w:rsidRDefault="009F6951">
            <w:pPr>
              <w:pStyle w:val="a9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Комбинационные приёмы.</w:t>
            </w:r>
          </w:p>
          <w:p w:rsidR="00145E3C" w:rsidRDefault="00145E3C"/>
          <w:p w:rsidR="00145E3C" w:rsidRDefault="00145E3C"/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16.«Шашечный турнир»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создать условия для интеллектуального развития детей дошкольного возраста.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Активизировать мыслительную деятельность, тренировать логическое мышление и память, наблюдательность, находчивость, смекалку.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Развивать чувство ответственности и умение разрешать проблемные ситуации.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Воспитывать спокойствие и уверенность в своих силах, настойчивость, умение достойно выигрывать и проигрывать с достоинством.</w:t>
            </w:r>
          </w:p>
        </w:tc>
      </w:tr>
      <w:tr w:rsidR="00145E3C">
        <w:tc>
          <w:tcPr>
            <w:tcW w:w="9918" w:type="dxa"/>
            <w:gridSpan w:val="3"/>
            <w:shd w:val="clear" w:color="auto" w:fill="auto"/>
          </w:tcPr>
          <w:p w:rsidR="00145E3C" w:rsidRDefault="009F695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Шахматы: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1.Шахматная доска. Шахматные фигуры.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представление о шахматной доске, о возникновении шахматной игры, фигурах, вызвать у детей интерес к шахматам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расширить кругозор детей.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pStyle w:val="a9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Рассказывание легенды «Два брата».</w:t>
            </w:r>
          </w:p>
          <w:p w:rsidR="00145E3C" w:rsidRDefault="009F6951">
            <w:pPr>
              <w:pStyle w:val="a9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гостях у Горизонталика и Вертикалика»</w:t>
            </w:r>
          </w:p>
          <w:p w:rsidR="00145E3C" w:rsidRDefault="009F6951">
            <w:pPr>
              <w:pStyle w:val="a9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шахматными фигурами. Пешка.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2.Ладья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представления о новой фигуре, способах действий и ее ценностях.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pStyle w:val="a9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«Бесхитростная фигура ладья»</w:t>
            </w:r>
          </w:p>
          <w:p w:rsidR="00145E3C" w:rsidRDefault="009F6951">
            <w:pPr>
              <w:pStyle w:val="a9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Поставь ладью на ее поле</w:t>
            </w:r>
          </w:p>
          <w:p w:rsidR="00145E3C" w:rsidRDefault="009F6951">
            <w:pPr>
              <w:pStyle w:val="a9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Способы хода ладьи.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каким клеткам может ходить ладья.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«Репка», «Чудесный мешочек»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3.Могучая фигура Ферзь.</w:t>
            </w:r>
          </w:p>
          <w:p w:rsidR="00145E3C" w:rsidRDefault="00145E3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представления о новой фигуре,способах действий, ее ценности и взаимодействии с другими фигурами.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1.Вводная часть. Рассказывание о ферзе, почему она так называется.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2.Разучивание рифмовки о ферзе, способах его хода.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3.Игры «Запретная фигура», «Большая и маленькая, сильная и слабенькая»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4.Прыг, скок и в бок.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представления о новой фигуре, способах действий, ее ценности и взаимодействии с другими фигурами.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1.Рассказывание легенды о фигуре- конь.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2.Разучивание рифмовки о конь, способах его хода.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Игра: «Чудесный мешочек».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5.Король жаждет боя.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представления о новой фигуре, способах действий, ее ценности и взаимодействии с другими фигурами.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1.Рассказывание легенды о фигуре- король.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Разучивание рифмовки о конь, способах его хода.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Нарисуй стрелками способы передвижения короля </w:t>
            </w:r>
          </w:p>
        </w:tc>
      </w:tr>
      <w:tr w:rsidR="00145E3C">
        <w:tc>
          <w:tcPr>
            <w:tcW w:w="2520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6.«Шах- что это?»</w:t>
            </w:r>
          </w:p>
        </w:tc>
        <w:tc>
          <w:tcPr>
            <w:tcW w:w="3256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понятие о шахе, как о ситуации нежелательной для короля, научить детей выводить «короля из-под шаха».</w:t>
            </w:r>
          </w:p>
        </w:tc>
        <w:tc>
          <w:tcPr>
            <w:tcW w:w="4142" w:type="dxa"/>
            <w:shd w:val="clear" w:color="auto" w:fill="auto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1.Шахматные загадки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2.Упражнения : «Расстановка шахматных фигур в положение шаха», «Сумей объявить шах»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3.Игра: «Лабиринт», «Прячется ли шах в словах»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«Сумей вывести фигуру из под шаха».</w:t>
            </w:r>
          </w:p>
        </w:tc>
      </w:tr>
      <w:tr w:rsidR="00145E3C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7.Шах и мат.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5E3C" w:rsidRDefault="009F6951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3"/>
                <w:color w:val="000000"/>
                <w:sz w:val="28"/>
                <w:szCs w:val="28"/>
              </w:rPr>
              <w:t>Формировать</w:t>
            </w:r>
          </w:p>
          <w:p w:rsidR="00145E3C" w:rsidRDefault="009F6951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представления о</w:t>
            </w:r>
          </w:p>
          <w:p w:rsidR="00145E3C" w:rsidRDefault="009F6951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комбинациях "шах", </w:t>
            </w:r>
            <w:r>
              <w:rPr>
                <w:rStyle w:val="c3"/>
                <w:color w:val="000000"/>
                <w:sz w:val="28"/>
                <w:szCs w:val="28"/>
              </w:rPr>
              <w:lastRenderedPageBreak/>
              <w:t>"мат"</w:t>
            </w:r>
          </w:p>
          <w:p w:rsidR="00145E3C" w:rsidRDefault="009F6951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("комбинация" и "вилка" -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двойной удар).</w:t>
            </w:r>
            <w:r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5E3C" w:rsidRDefault="009F6951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2"/>
                <w:i/>
                <w:iCs/>
                <w:color w:val="000000"/>
                <w:sz w:val="28"/>
                <w:szCs w:val="28"/>
              </w:rPr>
              <w:lastRenderedPageBreak/>
              <w:t> Практические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упражнения.</w:t>
            </w:r>
          </w:p>
        </w:tc>
      </w:tr>
      <w:tr w:rsidR="00145E3C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5E3C" w:rsidRDefault="009F6951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8.Турнир на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лучшего игрока.  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5E3C" w:rsidRDefault="009F6951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3"/>
                <w:color w:val="000000"/>
                <w:sz w:val="28"/>
                <w:szCs w:val="28"/>
              </w:rPr>
              <w:t>Закрепить знания почему</w:t>
            </w:r>
          </w:p>
          <w:p w:rsidR="00145E3C" w:rsidRDefault="009F6951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слонов надо быстрее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выводить в центр</w:t>
            </w:r>
            <w:r>
              <w:rPr>
                <w:rStyle w:val="c1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5E3C" w:rsidRDefault="009F6951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Практические навыки.</w:t>
            </w:r>
          </w:p>
          <w:p w:rsidR="00145E3C" w:rsidRDefault="009F69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Загадки из тетрадки.</w:t>
            </w:r>
          </w:p>
        </w:tc>
      </w:tr>
    </w:tbl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9F6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3.Организационный отдел</w:t>
      </w:r>
    </w:p>
    <w:p w:rsidR="00145E3C" w:rsidRDefault="009F69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Учебно-тематический план</w:t>
      </w:r>
    </w:p>
    <w:p w:rsidR="00145E3C" w:rsidRDefault="00145E3C">
      <w:pPr>
        <w:rPr>
          <w:rFonts w:ascii="Times New Roman" w:hAnsi="Times New Roman" w:cs="Times New Roman"/>
          <w:b/>
          <w:bCs/>
        </w:rPr>
      </w:pPr>
    </w:p>
    <w:tbl>
      <w:tblPr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276"/>
        <w:gridCol w:w="851"/>
        <w:gridCol w:w="850"/>
        <w:gridCol w:w="709"/>
        <w:gridCol w:w="850"/>
        <w:gridCol w:w="993"/>
        <w:gridCol w:w="992"/>
        <w:gridCol w:w="992"/>
        <w:gridCol w:w="992"/>
        <w:gridCol w:w="993"/>
      </w:tblGrid>
      <w:tr w:rsidR="00145E3C">
        <w:trPr>
          <w:trHeight w:val="1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платной дополнительной образовательной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Предполагаемый период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Наполняемость 1 группы, 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обучающихся,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Недельная нагрузка, учебный час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учебного часа, мин.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недели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Учебных часов, всего (на 1 группу)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Учебных часов, всего (по кол-ву групп)</w:t>
            </w:r>
          </w:p>
        </w:tc>
      </w:tr>
      <w:tr w:rsidR="00145E3C">
        <w:trPr>
          <w:trHeight w:val="6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E3C" w:rsidRDefault="009F6951" w:rsidP="00AD2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AD2260">
              <w:rPr>
                <w:rFonts w:ascii="Times New Roman" w:hAnsi="Times New Roman" w:cs="Times New Roman"/>
              </w:rPr>
              <w:t>Шах и мат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E3C" w:rsidRDefault="00AD2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01.10.2024-30.04.2025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E3C" w:rsidRDefault="009F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145E3C" w:rsidRDefault="00145E3C">
      <w:pPr>
        <w:rPr>
          <w:rFonts w:ascii="Times New Roman" w:hAnsi="Times New Roman" w:cs="Times New Roman"/>
        </w:rPr>
      </w:pPr>
    </w:p>
    <w:p w:rsidR="00145E3C" w:rsidRDefault="009F695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Методический инструментарий:</w:t>
      </w:r>
    </w:p>
    <w:p w:rsidR="00145E3C" w:rsidRDefault="009F6951">
      <w:pPr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Материально-технические условия реализации Программы соответствуют требованиям</w:t>
      </w:r>
      <w:r>
        <w:rPr>
          <w:rFonts w:ascii="Times New Roman" w:hAnsi="Times New Roman" w:cs="Times New Roman"/>
          <w:sz w:val="28"/>
        </w:rPr>
        <w:t>:</w:t>
      </w:r>
    </w:p>
    <w:p w:rsidR="00145E3C" w:rsidRDefault="009F6951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санитарно-эпидемиологическим правилам и нормам;</w:t>
      </w:r>
    </w:p>
    <w:p w:rsidR="00145E3C" w:rsidRDefault="009F6951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 пожарной безопасности;</w:t>
      </w:r>
    </w:p>
    <w:p w:rsidR="00145E3C" w:rsidRDefault="009F6951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 средствам обучения и воспитания в соответствии с возрастом и индивидуальными особенностями развития детей.</w:t>
      </w:r>
    </w:p>
    <w:p w:rsidR="00145E3C" w:rsidRDefault="009F6951">
      <w:pPr>
        <w:shd w:val="clear" w:color="auto" w:fill="FFFFFF"/>
        <w:spacing w:after="0" w:line="240" w:lineRule="auto"/>
        <w:ind w:firstLine="708"/>
        <w:rPr>
          <w:rFonts w:ascii="Times New Roman" w:eastAsia="Lucida Sans Unicode" w:hAnsi="Times New Roman" w:cs="Times New Roman"/>
          <w:bCs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u w:val="single"/>
          <w:lang w:eastAsia="hi-IN" w:bidi="hi-IN"/>
        </w:rPr>
        <w:t>Необходимое техническое оборудование:</w:t>
      </w:r>
    </w:p>
    <w:p w:rsidR="00145E3C" w:rsidRDefault="009F6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доски (деревянные, картонные) — 6 шт.</w:t>
      </w:r>
    </w:p>
    <w:p w:rsidR="00145E3C" w:rsidRDefault="009F6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к ним (деревянные, пластмассовые) 6 комплектов.</w:t>
      </w:r>
    </w:p>
    <w:p w:rsidR="00145E3C" w:rsidRDefault="009F6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Демонстрационная доска— 1 шт. Фигуры к ней— 1 комплект.</w:t>
      </w:r>
    </w:p>
    <w:p w:rsidR="00145E3C" w:rsidRDefault="00145E3C">
      <w:pPr>
        <w:rPr>
          <w:rFonts w:ascii="Times New Roman" w:hAnsi="Times New Roman" w:cs="Times New Roman"/>
        </w:rPr>
      </w:pPr>
    </w:p>
    <w:p w:rsidR="00145E3C" w:rsidRDefault="0014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3C" w:rsidRDefault="009F6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145E3C" w:rsidRDefault="00145E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45E3C" w:rsidRDefault="009F6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1.Борис Грцензон, Андрей Напереенков «Шашки – это интересно». - М.: «Детская литература», 1989.</w:t>
      </w:r>
    </w:p>
    <w:p w:rsidR="00145E3C" w:rsidRDefault="009F6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Весела И., Веселы И. Шахматный букварь. – М.: Просвещение, 1983.</w:t>
      </w:r>
    </w:p>
    <w:p w:rsidR="00145E3C" w:rsidRDefault="009F6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Гришин В.Г. «Малыши играют в шахматы» М.: Просвещение, 1991.</w:t>
      </w:r>
    </w:p>
    <w:p w:rsidR="00145E3C" w:rsidRDefault="009F6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Гик Е. А. Беседы о шахматах. Москва: «Просвещение», 1985.</w:t>
      </w:r>
    </w:p>
    <w:p w:rsidR="00145E3C" w:rsidRDefault="009F6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Гришин В., Ильин Е. Шахматная азбука. – М.: Детская литература, 1980.</w:t>
      </w:r>
    </w:p>
    <w:p w:rsidR="00145E3C" w:rsidRDefault="009F6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 В. «Я играю в шахматы». – М.: «Детская литература»,1980.</w:t>
      </w:r>
    </w:p>
    <w:p w:rsidR="00145E3C" w:rsidRDefault="009F6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Каплунов Я.Л. «Секреты шашечного сундучка». - Санкт-Петербург, 2001.</w:t>
      </w:r>
    </w:p>
    <w:p w:rsidR="00145E3C" w:rsidRDefault="009F6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Р. Нежметдинов «Шахматы». – Казань: «Татарское кн. изд-во», 1985</w:t>
      </w:r>
    </w:p>
    <w:p w:rsidR="00145E3C" w:rsidRDefault="009F6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Сухин И. Приключения в Шахматной стране. – М.: Педагогика, 1991.</w:t>
      </w:r>
    </w:p>
    <w:p w:rsidR="00145E3C" w:rsidRDefault="009F6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Юровский Е. М., Кондратьева Л. П. Зайкины шашки (книжка-игра для самых маленьких). - СПб - 2001.  </w:t>
      </w:r>
    </w:p>
    <w:p w:rsidR="00145E3C" w:rsidRDefault="00145E3C">
      <w:pPr>
        <w:rPr>
          <w:rFonts w:ascii="Times New Roman" w:hAnsi="Times New Roman" w:cs="Times New Roman"/>
        </w:rPr>
      </w:pPr>
    </w:p>
    <w:sectPr w:rsidR="00145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F4" w:rsidRDefault="00157BF4">
      <w:pPr>
        <w:spacing w:line="240" w:lineRule="auto"/>
      </w:pPr>
      <w:r>
        <w:separator/>
      </w:r>
    </w:p>
  </w:endnote>
  <w:endnote w:type="continuationSeparator" w:id="0">
    <w:p w:rsidR="00157BF4" w:rsidRDefault="00157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766678"/>
      <w:docPartObj>
        <w:docPartGallery w:val="AutoText"/>
      </w:docPartObj>
    </w:sdtPr>
    <w:sdtEndPr/>
    <w:sdtContent>
      <w:p w:rsidR="00145E3C" w:rsidRDefault="009F69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17C">
          <w:rPr>
            <w:noProof/>
          </w:rPr>
          <w:t>1</w:t>
        </w:r>
        <w:r>
          <w:fldChar w:fldCharType="end"/>
        </w:r>
      </w:p>
    </w:sdtContent>
  </w:sdt>
  <w:p w:rsidR="00145E3C" w:rsidRDefault="00145E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F4" w:rsidRDefault="00157BF4">
      <w:pPr>
        <w:spacing w:after="0"/>
      </w:pPr>
      <w:r>
        <w:separator/>
      </w:r>
    </w:p>
  </w:footnote>
  <w:footnote w:type="continuationSeparator" w:id="0">
    <w:p w:rsidR="00157BF4" w:rsidRDefault="00157B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DCE"/>
    <w:multiLevelType w:val="multilevel"/>
    <w:tmpl w:val="02AA5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B11AB"/>
    <w:multiLevelType w:val="multilevel"/>
    <w:tmpl w:val="11EB11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F3261"/>
    <w:multiLevelType w:val="multilevel"/>
    <w:tmpl w:val="261F32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D6D"/>
    <w:multiLevelType w:val="multilevel"/>
    <w:tmpl w:val="298F7D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762"/>
    <w:multiLevelType w:val="multilevel"/>
    <w:tmpl w:val="2E506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55DF2"/>
    <w:multiLevelType w:val="multilevel"/>
    <w:tmpl w:val="3945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53D17"/>
    <w:multiLevelType w:val="multilevel"/>
    <w:tmpl w:val="49353D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65B26"/>
    <w:multiLevelType w:val="multilevel"/>
    <w:tmpl w:val="5346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A6494"/>
    <w:multiLevelType w:val="multilevel"/>
    <w:tmpl w:val="553A6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871F7"/>
    <w:multiLevelType w:val="multilevel"/>
    <w:tmpl w:val="68D871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A1179"/>
    <w:multiLevelType w:val="multilevel"/>
    <w:tmpl w:val="74EA11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44E1D"/>
    <w:multiLevelType w:val="multilevel"/>
    <w:tmpl w:val="77844E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AA8"/>
    <w:rsid w:val="00007AA0"/>
    <w:rsid w:val="00065BBB"/>
    <w:rsid w:val="000E47B7"/>
    <w:rsid w:val="000F117C"/>
    <w:rsid w:val="00145E3C"/>
    <w:rsid w:val="00157BF4"/>
    <w:rsid w:val="0019110C"/>
    <w:rsid w:val="001B43CE"/>
    <w:rsid w:val="001C05CF"/>
    <w:rsid w:val="001C3C68"/>
    <w:rsid w:val="001E176B"/>
    <w:rsid w:val="001F3D33"/>
    <w:rsid w:val="0020056B"/>
    <w:rsid w:val="00236C44"/>
    <w:rsid w:val="00260AA8"/>
    <w:rsid w:val="0027481F"/>
    <w:rsid w:val="0028377A"/>
    <w:rsid w:val="0029545A"/>
    <w:rsid w:val="00295658"/>
    <w:rsid w:val="002A123D"/>
    <w:rsid w:val="00304C1D"/>
    <w:rsid w:val="00374122"/>
    <w:rsid w:val="003C6EEF"/>
    <w:rsid w:val="0040227A"/>
    <w:rsid w:val="00442D05"/>
    <w:rsid w:val="004A2182"/>
    <w:rsid w:val="00562F96"/>
    <w:rsid w:val="00563886"/>
    <w:rsid w:val="00571B23"/>
    <w:rsid w:val="005B45A7"/>
    <w:rsid w:val="005E0164"/>
    <w:rsid w:val="00670292"/>
    <w:rsid w:val="00683492"/>
    <w:rsid w:val="0069746D"/>
    <w:rsid w:val="006F664C"/>
    <w:rsid w:val="007070D7"/>
    <w:rsid w:val="007563E6"/>
    <w:rsid w:val="007765A0"/>
    <w:rsid w:val="007E6705"/>
    <w:rsid w:val="00860D0C"/>
    <w:rsid w:val="008A3BA0"/>
    <w:rsid w:val="008A7240"/>
    <w:rsid w:val="008D0339"/>
    <w:rsid w:val="008F2F3F"/>
    <w:rsid w:val="008F4DAE"/>
    <w:rsid w:val="009345A0"/>
    <w:rsid w:val="009361BD"/>
    <w:rsid w:val="009A124B"/>
    <w:rsid w:val="009F6951"/>
    <w:rsid w:val="00A0398E"/>
    <w:rsid w:val="00A709F2"/>
    <w:rsid w:val="00AA50A2"/>
    <w:rsid w:val="00AD2260"/>
    <w:rsid w:val="00B078DA"/>
    <w:rsid w:val="00B333C0"/>
    <w:rsid w:val="00B6698B"/>
    <w:rsid w:val="00B7028A"/>
    <w:rsid w:val="00D241DA"/>
    <w:rsid w:val="00D446DA"/>
    <w:rsid w:val="00E472E7"/>
    <w:rsid w:val="00EE05D0"/>
    <w:rsid w:val="41CC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6683-19A6-41B8-A9CE-AFFC3C07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</w:style>
  <w:style w:type="character" w:customStyle="1" w:styleId="c12">
    <w:name w:val="c12"/>
    <w:basedOn w:val="a0"/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qFormat/>
  </w:style>
  <w:style w:type="paragraph" w:customStyle="1" w:styleId="c10">
    <w:name w:val="c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c2">
    <w:name w:val="c2"/>
    <w:basedOn w:val="a0"/>
  </w:style>
  <w:style w:type="character" w:customStyle="1" w:styleId="c7">
    <w:name w:val="c7"/>
    <w:basedOn w:val="a0"/>
  </w:style>
  <w:style w:type="character" w:customStyle="1" w:styleId="c3">
    <w:name w:val="c3"/>
    <w:basedOn w:val="a0"/>
  </w:style>
  <w:style w:type="character" w:customStyle="1" w:styleId="c31">
    <w:name w:val="c31"/>
    <w:basedOn w:val="a0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c13">
    <w:name w:val="c1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1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11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DS-95</cp:lastModifiedBy>
  <cp:revision>33</cp:revision>
  <cp:lastPrinted>2024-08-21T19:06:00Z</cp:lastPrinted>
  <dcterms:created xsi:type="dcterms:W3CDTF">2023-04-08T10:53:00Z</dcterms:created>
  <dcterms:modified xsi:type="dcterms:W3CDTF">2024-08-21T19:07:00Z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DED8FEF583574B80AE934E1FCB495C6F_12</vt:lpwstr>
  </property>
</Properties>
</file>